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64D" w:rsidRPr="00A31C9B" w:rsidRDefault="00E1164D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 w:rsidRPr="00A31C9B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E1164D" w:rsidRDefault="00E1164D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 w:rsidRPr="00A31C9B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29785E" w:rsidRPr="00A31C9B" w:rsidRDefault="0029785E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Алтайский район</w:t>
      </w:r>
    </w:p>
    <w:p w:rsidR="00E1164D" w:rsidRDefault="00E1164D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 w:rsidRPr="00A31C9B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  <w:r w:rsidR="002A6DBF">
        <w:rPr>
          <w:rFonts w:ascii="Times New Roman" w:hAnsi="Times New Roman"/>
          <w:b w:val="0"/>
          <w:sz w:val="26"/>
          <w:szCs w:val="26"/>
        </w:rPr>
        <w:t>Новороссийского</w:t>
      </w:r>
      <w:r w:rsidRPr="00A31C9B">
        <w:rPr>
          <w:rFonts w:ascii="Times New Roman" w:hAnsi="Times New Roman"/>
          <w:b w:val="0"/>
          <w:sz w:val="26"/>
          <w:szCs w:val="26"/>
        </w:rPr>
        <w:t xml:space="preserve"> сельсовет</w:t>
      </w:r>
      <w:r w:rsidR="0029785E">
        <w:rPr>
          <w:rFonts w:ascii="Times New Roman" w:hAnsi="Times New Roman"/>
          <w:b w:val="0"/>
          <w:sz w:val="26"/>
          <w:szCs w:val="26"/>
        </w:rPr>
        <w:t>а</w:t>
      </w:r>
    </w:p>
    <w:p w:rsidR="0051779B" w:rsidRPr="00A31C9B" w:rsidRDefault="0051779B" w:rsidP="00E1164D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</w:p>
    <w:p w:rsidR="00E1164D" w:rsidRPr="006B477C" w:rsidRDefault="00E1164D" w:rsidP="00E1164D">
      <w:pPr>
        <w:pStyle w:val="5"/>
        <w:jc w:val="center"/>
        <w:rPr>
          <w:b w:val="0"/>
          <w:i w:val="0"/>
        </w:rPr>
      </w:pPr>
      <w:r w:rsidRPr="006B477C">
        <w:rPr>
          <w:b w:val="0"/>
          <w:i w:val="0"/>
        </w:rPr>
        <w:t>РЕШЕНИЕ</w:t>
      </w:r>
    </w:p>
    <w:p w:rsidR="0051779B" w:rsidRDefault="0051779B" w:rsidP="00E1164D">
      <w:pPr>
        <w:pStyle w:val="2"/>
        <w:jc w:val="left"/>
        <w:rPr>
          <w:b w:val="0"/>
          <w:sz w:val="26"/>
          <w:szCs w:val="26"/>
        </w:rPr>
      </w:pPr>
    </w:p>
    <w:p w:rsidR="00E1164D" w:rsidRPr="00A31C9B" w:rsidRDefault="002442DA" w:rsidP="00E1164D">
      <w:pPr>
        <w:pStyle w:val="2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14.06.</w:t>
      </w:r>
      <w:r w:rsidR="0051779B">
        <w:rPr>
          <w:b w:val="0"/>
          <w:sz w:val="26"/>
          <w:szCs w:val="26"/>
        </w:rPr>
        <w:t>201</w:t>
      </w:r>
      <w:r w:rsidR="004C5CC9">
        <w:rPr>
          <w:b w:val="0"/>
          <w:sz w:val="26"/>
          <w:szCs w:val="26"/>
        </w:rPr>
        <w:t>6 г.</w:t>
      </w:r>
      <w:r w:rsidR="0051779B">
        <w:rPr>
          <w:b w:val="0"/>
          <w:sz w:val="26"/>
          <w:szCs w:val="26"/>
        </w:rPr>
        <w:t xml:space="preserve"> </w:t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</w:r>
      <w:r w:rsidR="00E1164D" w:rsidRPr="00A31C9B">
        <w:rPr>
          <w:b w:val="0"/>
          <w:sz w:val="26"/>
          <w:szCs w:val="26"/>
        </w:rPr>
        <w:tab/>
        <w:t xml:space="preserve">   </w:t>
      </w:r>
      <w:r>
        <w:rPr>
          <w:b w:val="0"/>
          <w:sz w:val="26"/>
          <w:szCs w:val="26"/>
        </w:rPr>
        <w:t xml:space="preserve">                  </w:t>
      </w:r>
      <w:r w:rsidR="00E1164D">
        <w:rPr>
          <w:b w:val="0"/>
          <w:sz w:val="26"/>
          <w:szCs w:val="26"/>
        </w:rPr>
        <w:tab/>
      </w:r>
      <w:r w:rsidR="00BE02FD">
        <w:rPr>
          <w:b w:val="0"/>
          <w:sz w:val="26"/>
          <w:szCs w:val="26"/>
        </w:rPr>
        <w:t xml:space="preserve">      </w:t>
      </w:r>
      <w:r w:rsidR="00E1164D">
        <w:rPr>
          <w:b w:val="0"/>
          <w:sz w:val="26"/>
          <w:szCs w:val="26"/>
        </w:rPr>
        <w:t>№</w:t>
      </w:r>
      <w:r>
        <w:rPr>
          <w:b w:val="0"/>
          <w:sz w:val="26"/>
          <w:szCs w:val="26"/>
        </w:rPr>
        <w:t xml:space="preserve"> 38</w:t>
      </w:r>
    </w:p>
    <w:p w:rsidR="00E1164D" w:rsidRDefault="004F6F0C" w:rsidP="00E1164D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3B3545">
        <w:rPr>
          <w:sz w:val="26"/>
          <w:szCs w:val="26"/>
        </w:rPr>
        <w:t>. Новороссийское</w:t>
      </w:r>
    </w:p>
    <w:p w:rsidR="00E1164D" w:rsidRPr="00A31C9B" w:rsidRDefault="00E1164D" w:rsidP="00E1164D">
      <w:pPr>
        <w:jc w:val="center"/>
        <w:rPr>
          <w:b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BC5F61" w:rsidTr="00896BDD">
        <w:trPr>
          <w:trHeight w:val="599"/>
        </w:trPr>
        <w:tc>
          <w:tcPr>
            <w:tcW w:w="4785" w:type="dxa"/>
          </w:tcPr>
          <w:p w:rsidR="00896BDD" w:rsidRPr="00A31C9B" w:rsidRDefault="00896BDD" w:rsidP="00896BDD">
            <w:pPr>
              <w:jc w:val="center"/>
              <w:rPr>
                <w:sz w:val="26"/>
                <w:szCs w:val="26"/>
              </w:rPr>
            </w:pPr>
          </w:p>
          <w:p w:rsidR="00896BDD" w:rsidRPr="006B477C" w:rsidRDefault="00AF37EA" w:rsidP="00896BD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 Совета депутатов Новороссийского сельсовета от 16.02.2016 г. №5 «</w:t>
            </w:r>
            <w:r w:rsidR="00896BDD" w:rsidRPr="006B477C">
              <w:rPr>
                <w:sz w:val="26"/>
                <w:szCs w:val="26"/>
              </w:rPr>
              <w:t>Об установлении земельного налога</w:t>
            </w:r>
            <w:r w:rsidR="005E65C2" w:rsidRPr="006B477C">
              <w:rPr>
                <w:sz w:val="26"/>
                <w:szCs w:val="26"/>
              </w:rPr>
              <w:t xml:space="preserve"> на </w:t>
            </w:r>
            <w:r w:rsidR="004F6F0C">
              <w:rPr>
                <w:sz w:val="26"/>
                <w:szCs w:val="26"/>
              </w:rPr>
              <w:t>территории Новороссийского сельсовета</w:t>
            </w:r>
            <w:r>
              <w:rPr>
                <w:sz w:val="26"/>
                <w:szCs w:val="26"/>
              </w:rPr>
              <w:t>»</w:t>
            </w:r>
          </w:p>
          <w:p w:rsidR="00BC5F61" w:rsidRDefault="00BC5F61" w:rsidP="00896BDD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786" w:type="dxa"/>
          </w:tcPr>
          <w:p w:rsidR="00BC5F61" w:rsidRDefault="00BC5F61" w:rsidP="00E1164D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51779B" w:rsidRDefault="0051779B" w:rsidP="00E1164D">
      <w:pPr>
        <w:pStyle w:val="3"/>
        <w:ind w:firstLine="811"/>
        <w:jc w:val="both"/>
        <w:rPr>
          <w:sz w:val="26"/>
          <w:szCs w:val="26"/>
        </w:rPr>
      </w:pPr>
    </w:p>
    <w:p w:rsidR="00AF37EA" w:rsidRPr="00AF37EA" w:rsidRDefault="00AF37EA" w:rsidP="00AF37EA">
      <w:pPr>
        <w:pStyle w:val="10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AF37EA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              В </w:t>
      </w:r>
      <w:r w:rsidR="00E613E5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соответствии с  Налоговым кодексом Российской Федерации, в </w:t>
      </w:r>
      <w:r w:rsidRPr="00AF37EA">
        <w:rPr>
          <w:rFonts w:ascii="Times New Roman" w:hAnsi="Times New Roman" w:cs="Times New Roman"/>
          <w:b w:val="0"/>
          <w:color w:val="auto"/>
          <w:sz w:val="26"/>
          <w:szCs w:val="26"/>
        </w:rPr>
        <w:t>целях приведения   муниципального нормативно – правового акта в соответствие с законодательством,  руководствуясь Уставом муниципального образования Новороссийский сельсовет, Совет депутатов Новороссийского сельсовета Алтайского района Республики Хакасия</w:t>
      </w:r>
      <w:r w:rsidRPr="00AF37EA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 xml:space="preserve"> </w:t>
      </w:r>
    </w:p>
    <w:p w:rsidR="00AF37EA" w:rsidRDefault="00AF37EA" w:rsidP="00AF37EA">
      <w:pPr>
        <w:pStyle w:val="a6"/>
        <w:jc w:val="both"/>
      </w:pPr>
    </w:p>
    <w:p w:rsidR="00E1164D" w:rsidRPr="00A31C9B" w:rsidRDefault="00E1164D" w:rsidP="00AF37EA">
      <w:pPr>
        <w:pStyle w:val="3"/>
        <w:ind w:left="0"/>
        <w:jc w:val="center"/>
        <w:rPr>
          <w:b/>
          <w:sz w:val="26"/>
          <w:szCs w:val="26"/>
        </w:rPr>
      </w:pPr>
      <w:r w:rsidRPr="00A31C9B">
        <w:rPr>
          <w:b/>
          <w:sz w:val="26"/>
          <w:szCs w:val="26"/>
        </w:rPr>
        <w:t>РЕШИЛ:</w:t>
      </w:r>
    </w:p>
    <w:p w:rsidR="00AF37EA" w:rsidRDefault="00E1164D" w:rsidP="003E570A">
      <w:pPr>
        <w:jc w:val="both"/>
        <w:rPr>
          <w:sz w:val="26"/>
          <w:szCs w:val="26"/>
        </w:rPr>
      </w:pPr>
      <w:r w:rsidRPr="00A31C9B">
        <w:rPr>
          <w:sz w:val="26"/>
          <w:szCs w:val="26"/>
        </w:rPr>
        <w:t xml:space="preserve">1. </w:t>
      </w:r>
      <w:r w:rsidR="00AF37EA">
        <w:rPr>
          <w:sz w:val="26"/>
          <w:szCs w:val="26"/>
        </w:rPr>
        <w:t>Внести следующие изменения в решение Совета депутатов</w:t>
      </w:r>
      <w:r w:rsidR="00AF37EA" w:rsidRPr="00AF37EA">
        <w:rPr>
          <w:sz w:val="26"/>
          <w:szCs w:val="26"/>
        </w:rPr>
        <w:t xml:space="preserve"> </w:t>
      </w:r>
      <w:r w:rsidR="00AF37EA">
        <w:rPr>
          <w:sz w:val="26"/>
          <w:szCs w:val="26"/>
        </w:rPr>
        <w:t>Новороссийского сельсовета от 16.02.2016 г. №5 «</w:t>
      </w:r>
      <w:r w:rsidR="00AF37EA" w:rsidRPr="006B477C">
        <w:rPr>
          <w:sz w:val="26"/>
          <w:szCs w:val="26"/>
        </w:rPr>
        <w:t xml:space="preserve">Об установлении земельного налога на </w:t>
      </w:r>
      <w:r w:rsidR="00AF37EA">
        <w:rPr>
          <w:sz w:val="26"/>
          <w:szCs w:val="26"/>
        </w:rPr>
        <w:t>территории Новороссийского сельсовета»</w:t>
      </w:r>
      <w:r w:rsidR="00F24588">
        <w:rPr>
          <w:sz w:val="26"/>
          <w:szCs w:val="26"/>
        </w:rPr>
        <w:t>:</w:t>
      </w:r>
    </w:p>
    <w:p w:rsidR="00FC35CA" w:rsidRDefault="00F24588" w:rsidP="003E570A">
      <w:pPr>
        <w:pStyle w:val="3"/>
        <w:spacing w:after="0"/>
        <w:ind w:left="0" w:firstLine="42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FC35CA">
        <w:rPr>
          <w:sz w:val="26"/>
          <w:szCs w:val="26"/>
        </w:rPr>
        <w:t xml:space="preserve">В преамбуле решения слова «п.10 ст. 3 Федерального закона от 25.10.2001 № 137-ФЗ «О введении в действие Земельного кодекса Российской Федерации» заменить словами « Федеральным законом от 25.10.2001 №136-ФЗ </w:t>
      </w:r>
      <w:proofErr w:type="gramStart"/>
      <w:r w:rsidR="00FC35CA">
        <w:rPr>
          <w:sz w:val="26"/>
          <w:szCs w:val="26"/>
        </w:rPr>
        <w:t xml:space="preserve">( </w:t>
      </w:r>
      <w:proofErr w:type="gramEnd"/>
      <w:r w:rsidR="00FC35CA">
        <w:rPr>
          <w:sz w:val="26"/>
          <w:szCs w:val="26"/>
        </w:rPr>
        <w:t>в ред. от 08.03.2015) «Земельны</w:t>
      </w:r>
      <w:r w:rsidR="00E613E5">
        <w:rPr>
          <w:sz w:val="26"/>
          <w:szCs w:val="26"/>
        </w:rPr>
        <w:t>й кодекс Российской Федерации»;</w:t>
      </w:r>
    </w:p>
    <w:p w:rsidR="00E613E5" w:rsidRDefault="00E613E5" w:rsidP="00E613E5">
      <w:pPr>
        <w:pStyle w:val="3"/>
        <w:spacing w:after="0"/>
        <w:ind w:left="284" w:firstLine="811"/>
        <w:jc w:val="both"/>
        <w:rPr>
          <w:sz w:val="26"/>
          <w:szCs w:val="26"/>
        </w:rPr>
      </w:pPr>
      <w:r>
        <w:rPr>
          <w:sz w:val="26"/>
          <w:szCs w:val="26"/>
        </w:rPr>
        <w:t>1.2. Пункт 2 решения изложить в следующей редакции:</w:t>
      </w:r>
    </w:p>
    <w:p w:rsidR="00E613E5" w:rsidRDefault="00E613E5" w:rsidP="00E613E5">
      <w:pPr>
        <w:pStyle w:val="3"/>
        <w:spacing w:after="0"/>
        <w:ind w:left="284" w:firstLine="811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A31C9B">
        <w:rPr>
          <w:sz w:val="26"/>
          <w:szCs w:val="26"/>
        </w:rPr>
        <w:t xml:space="preserve">2. </w:t>
      </w:r>
      <w:proofErr w:type="gramStart"/>
      <w:r w:rsidRPr="00A31C9B">
        <w:rPr>
          <w:sz w:val="26"/>
          <w:szCs w:val="26"/>
        </w:rPr>
        <w:t>Налогоплательщиками налога признаются организации и физические лица, обладающие земельными участками</w:t>
      </w:r>
      <w:r>
        <w:rPr>
          <w:sz w:val="26"/>
          <w:szCs w:val="26"/>
        </w:rPr>
        <w:t xml:space="preserve">, признаваемыми объектом налогообложения, в соответствии с требованиями Налогового  кодекса Российской Федерации, </w:t>
      </w:r>
      <w:r w:rsidRPr="00A31C9B">
        <w:rPr>
          <w:sz w:val="26"/>
          <w:szCs w:val="26"/>
        </w:rPr>
        <w:t xml:space="preserve"> на праве собственности, праве постоянного (бессрочного) пользования или праве пожизненного наследуемого владения в пределах границ мун</w:t>
      </w:r>
      <w:r>
        <w:rPr>
          <w:sz w:val="26"/>
          <w:szCs w:val="26"/>
        </w:rPr>
        <w:t>иципального образования Новороссийский</w:t>
      </w:r>
      <w:r w:rsidRPr="00A31C9B">
        <w:rPr>
          <w:sz w:val="26"/>
          <w:szCs w:val="26"/>
        </w:rPr>
        <w:t xml:space="preserve"> </w:t>
      </w:r>
      <w:r>
        <w:rPr>
          <w:sz w:val="26"/>
          <w:szCs w:val="26"/>
        </w:rPr>
        <w:t>сельсовет</w:t>
      </w:r>
      <w:r w:rsidRPr="00A31C9B"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Не признаются налогоплательщиками организации и физические лица в отношении земельных участков, находящихся  у них на праве безвозмездного пользования, в том числе праве безвозмездного срочного пользования, или переданных им в аренду</w:t>
      </w:r>
      <w:proofErr w:type="gramStart"/>
      <w:r>
        <w:rPr>
          <w:sz w:val="26"/>
          <w:szCs w:val="26"/>
        </w:rPr>
        <w:t>.»;</w:t>
      </w:r>
      <w:proofErr w:type="gramEnd"/>
    </w:p>
    <w:p w:rsidR="005E6574" w:rsidRDefault="005E6574" w:rsidP="00E613E5">
      <w:pPr>
        <w:pStyle w:val="3"/>
        <w:spacing w:after="0"/>
        <w:ind w:left="284" w:firstLine="811"/>
        <w:jc w:val="both"/>
        <w:rPr>
          <w:sz w:val="26"/>
          <w:szCs w:val="26"/>
        </w:rPr>
      </w:pPr>
      <w:r>
        <w:rPr>
          <w:sz w:val="26"/>
          <w:szCs w:val="26"/>
        </w:rPr>
        <w:t>1.3. Пункт 3 решения исключить.</w:t>
      </w:r>
    </w:p>
    <w:p w:rsidR="00F24588" w:rsidRDefault="005E6574" w:rsidP="005E6574">
      <w:pPr>
        <w:pStyle w:val="3"/>
        <w:spacing w:after="0"/>
        <w:ind w:left="284" w:firstLine="81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F24588">
        <w:rPr>
          <w:sz w:val="26"/>
          <w:szCs w:val="26"/>
        </w:rPr>
        <w:t xml:space="preserve">Пункт 9 решения изложить в следующей редакции: </w:t>
      </w:r>
    </w:p>
    <w:p w:rsidR="00F24588" w:rsidRPr="00A31C9B" w:rsidRDefault="00F24588" w:rsidP="003E570A">
      <w:pPr>
        <w:pStyle w:val="3"/>
        <w:spacing w:after="0"/>
        <w:ind w:left="0" w:firstLine="42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«9. </w:t>
      </w:r>
      <w:r w:rsidRPr="00A31C9B">
        <w:rPr>
          <w:sz w:val="26"/>
          <w:szCs w:val="26"/>
        </w:rPr>
        <w:t>Отчетным периодом для налогоплательщиков</w:t>
      </w:r>
      <w:r w:rsidR="00FC35CA">
        <w:rPr>
          <w:sz w:val="26"/>
          <w:szCs w:val="26"/>
        </w:rPr>
        <w:t xml:space="preserve"> -</w:t>
      </w:r>
      <w:r w:rsidRPr="00A31C9B">
        <w:rPr>
          <w:sz w:val="26"/>
          <w:szCs w:val="26"/>
        </w:rPr>
        <w:t xml:space="preserve"> организаций </w:t>
      </w:r>
      <w:r w:rsidR="003E570A">
        <w:rPr>
          <w:sz w:val="26"/>
          <w:szCs w:val="26"/>
        </w:rPr>
        <w:t xml:space="preserve">считать </w:t>
      </w:r>
      <w:r w:rsidRPr="00A31C9B">
        <w:rPr>
          <w:sz w:val="26"/>
          <w:szCs w:val="26"/>
        </w:rPr>
        <w:t xml:space="preserve">первый квартал, </w:t>
      </w:r>
      <w:r w:rsidR="00FC35CA">
        <w:rPr>
          <w:sz w:val="26"/>
          <w:szCs w:val="26"/>
        </w:rPr>
        <w:t>второй квартал</w:t>
      </w:r>
      <w:r w:rsidRPr="00A31C9B">
        <w:rPr>
          <w:sz w:val="26"/>
          <w:szCs w:val="26"/>
        </w:rPr>
        <w:t xml:space="preserve"> и </w:t>
      </w:r>
      <w:r w:rsidR="00FC35CA">
        <w:rPr>
          <w:sz w:val="26"/>
          <w:szCs w:val="26"/>
        </w:rPr>
        <w:t>третий квартал</w:t>
      </w:r>
      <w:r w:rsidRPr="00A31C9B">
        <w:rPr>
          <w:sz w:val="26"/>
          <w:szCs w:val="26"/>
        </w:rPr>
        <w:t xml:space="preserve"> календарного года. </w:t>
      </w:r>
    </w:p>
    <w:p w:rsidR="00F24588" w:rsidRPr="00243830" w:rsidRDefault="00F24588" w:rsidP="003E57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4383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Установить сроки уплаты по земельному налогу для налогоплательщиков </w:t>
      </w:r>
      <w:r w:rsidR="00FC35CA">
        <w:rPr>
          <w:sz w:val="26"/>
          <w:szCs w:val="26"/>
        </w:rPr>
        <w:t>-</w:t>
      </w:r>
      <w:r w:rsidRPr="00243830">
        <w:rPr>
          <w:sz w:val="26"/>
          <w:szCs w:val="26"/>
        </w:rPr>
        <w:t xml:space="preserve"> организаций:</w:t>
      </w:r>
    </w:p>
    <w:p w:rsidR="00F24588" w:rsidRPr="00243830" w:rsidRDefault="00F24588" w:rsidP="003E57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43830">
        <w:rPr>
          <w:sz w:val="26"/>
          <w:szCs w:val="26"/>
        </w:rPr>
        <w:t>авансовых платежей – ежеквартально, не позднее последнего числа месяца следующего за истекшим отчетным периодом;</w:t>
      </w:r>
    </w:p>
    <w:p w:rsidR="00F24588" w:rsidRPr="00BA0271" w:rsidRDefault="00F24588" w:rsidP="003E570A">
      <w:pPr>
        <w:pStyle w:val="a3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243830">
        <w:rPr>
          <w:rFonts w:ascii="Times New Roman" w:hAnsi="Times New Roman"/>
          <w:sz w:val="26"/>
          <w:szCs w:val="26"/>
        </w:rPr>
        <w:t xml:space="preserve">платежей по итогам налогового периода – не позднее 1 </w:t>
      </w:r>
      <w:r w:rsidR="005E6574">
        <w:rPr>
          <w:rFonts w:ascii="Times New Roman" w:hAnsi="Times New Roman"/>
          <w:sz w:val="26"/>
          <w:szCs w:val="26"/>
        </w:rPr>
        <w:t>марта</w:t>
      </w:r>
      <w:r w:rsidRPr="00243830">
        <w:rPr>
          <w:rFonts w:ascii="Times New Roman" w:hAnsi="Times New Roman"/>
          <w:sz w:val="26"/>
          <w:szCs w:val="26"/>
        </w:rPr>
        <w:t xml:space="preserve"> года, следующего за истекшим налоговым периодом</w:t>
      </w:r>
      <w:proofErr w:type="gramStart"/>
      <w:r w:rsidRPr="00243830">
        <w:rPr>
          <w:rFonts w:ascii="Times New Roman" w:hAnsi="Times New Roman"/>
          <w:sz w:val="26"/>
          <w:szCs w:val="26"/>
        </w:rPr>
        <w:t>.</w:t>
      </w:r>
      <w:proofErr w:type="gramEnd"/>
      <w:r w:rsidR="00FC35CA">
        <w:rPr>
          <w:rFonts w:ascii="Times New Roman" w:hAnsi="Times New Roman"/>
          <w:sz w:val="26"/>
          <w:szCs w:val="26"/>
        </w:rPr>
        <w:t>»</w:t>
      </w:r>
      <w:r w:rsidR="005E6574">
        <w:rPr>
          <w:rFonts w:ascii="Times New Roman" w:hAnsi="Times New Roman"/>
          <w:sz w:val="26"/>
          <w:szCs w:val="26"/>
        </w:rPr>
        <w:t>.</w:t>
      </w:r>
    </w:p>
    <w:p w:rsidR="00F24588" w:rsidRPr="006B477C" w:rsidRDefault="00F24588" w:rsidP="00AF37EA">
      <w:pPr>
        <w:jc w:val="both"/>
        <w:rPr>
          <w:sz w:val="26"/>
          <w:szCs w:val="26"/>
        </w:rPr>
      </w:pPr>
    </w:p>
    <w:p w:rsidR="00E1164D" w:rsidRDefault="00E1164D" w:rsidP="00E1164D">
      <w:pPr>
        <w:pStyle w:val="3"/>
        <w:spacing w:after="0"/>
        <w:ind w:left="284" w:firstLine="811"/>
        <w:jc w:val="both"/>
        <w:rPr>
          <w:sz w:val="26"/>
          <w:szCs w:val="26"/>
        </w:rPr>
      </w:pPr>
    </w:p>
    <w:p w:rsidR="00E1164D" w:rsidRPr="00A31C9B" w:rsidRDefault="00B77D1E" w:rsidP="00E1164D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BA0271">
        <w:rPr>
          <w:sz w:val="26"/>
          <w:szCs w:val="26"/>
        </w:rPr>
        <w:t>Новороссийского</w:t>
      </w:r>
      <w:r>
        <w:rPr>
          <w:sz w:val="26"/>
          <w:szCs w:val="26"/>
        </w:rPr>
        <w:t xml:space="preserve"> сельсовет</w:t>
      </w:r>
      <w:r w:rsidR="004561E1">
        <w:rPr>
          <w:sz w:val="26"/>
          <w:szCs w:val="26"/>
        </w:rPr>
        <w:t>а</w:t>
      </w:r>
      <w:r>
        <w:rPr>
          <w:sz w:val="26"/>
          <w:szCs w:val="26"/>
        </w:rPr>
        <w:t xml:space="preserve">                 </w:t>
      </w:r>
      <w:r w:rsidR="004561E1">
        <w:rPr>
          <w:sz w:val="26"/>
          <w:szCs w:val="26"/>
        </w:rPr>
        <w:t xml:space="preserve">              </w:t>
      </w:r>
      <w:r w:rsidR="004F6F0C">
        <w:rPr>
          <w:sz w:val="26"/>
          <w:szCs w:val="26"/>
        </w:rPr>
        <w:t xml:space="preserve">         </w:t>
      </w:r>
      <w:r w:rsidR="004561E1">
        <w:rPr>
          <w:sz w:val="26"/>
          <w:szCs w:val="26"/>
        </w:rPr>
        <w:t xml:space="preserve">            </w:t>
      </w:r>
      <w:r w:rsidR="00BC5F61">
        <w:rPr>
          <w:sz w:val="26"/>
          <w:szCs w:val="26"/>
        </w:rPr>
        <w:t xml:space="preserve">  </w:t>
      </w:r>
      <w:r w:rsidR="00BA0271">
        <w:rPr>
          <w:sz w:val="26"/>
          <w:szCs w:val="26"/>
        </w:rPr>
        <w:t xml:space="preserve">О.В. </w:t>
      </w:r>
      <w:proofErr w:type="spellStart"/>
      <w:r w:rsidR="00BA0271">
        <w:rPr>
          <w:sz w:val="26"/>
          <w:szCs w:val="26"/>
        </w:rPr>
        <w:t>Абаринова</w:t>
      </w:r>
      <w:proofErr w:type="spellEnd"/>
      <w:r>
        <w:rPr>
          <w:sz w:val="26"/>
          <w:szCs w:val="26"/>
        </w:rPr>
        <w:t xml:space="preserve">  </w:t>
      </w:r>
    </w:p>
    <w:p w:rsidR="00E1164D" w:rsidRPr="00A31C9B" w:rsidRDefault="00E1164D" w:rsidP="00E1164D">
      <w:pPr>
        <w:rPr>
          <w:sz w:val="26"/>
          <w:szCs w:val="26"/>
        </w:rPr>
      </w:pPr>
    </w:p>
    <w:p w:rsidR="0051779B" w:rsidRPr="00602E53" w:rsidRDefault="0051779B" w:rsidP="0051779B">
      <w:pPr>
        <w:jc w:val="both"/>
        <w:rPr>
          <w:sz w:val="26"/>
          <w:szCs w:val="26"/>
        </w:rPr>
      </w:pPr>
    </w:p>
    <w:sectPr w:rsidR="0051779B" w:rsidRPr="00602E53" w:rsidSect="002A6DB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1164D"/>
    <w:rsid w:val="00057655"/>
    <w:rsid w:val="00172D61"/>
    <w:rsid w:val="00182533"/>
    <w:rsid w:val="001F6548"/>
    <w:rsid w:val="002442DA"/>
    <w:rsid w:val="002524FF"/>
    <w:rsid w:val="0029785E"/>
    <w:rsid w:val="002A6DBF"/>
    <w:rsid w:val="002B66F9"/>
    <w:rsid w:val="002B7875"/>
    <w:rsid w:val="002D21A7"/>
    <w:rsid w:val="002E294C"/>
    <w:rsid w:val="003473EE"/>
    <w:rsid w:val="003A44D6"/>
    <w:rsid w:val="003B3545"/>
    <w:rsid w:val="003E570A"/>
    <w:rsid w:val="003E754E"/>
    <w:rsid w:val="00454E68"/>
    <w:rsid w:val="004561E1"/>
    <w:rsid w:val="00472922"/>
    <w:rsid w:val="004C5CC9"/>
    <w:rsid w:val="004F6F0C"/>
    <w:rsid w:val="0051779B"/>
    <w:rsid w:val="00517F37"/>
    <w:rsid w:val="005764D1"/>
    <w:rsid w:val="005B1155"/>
    <w:rsid w:val="005E6574"/>
    <w:rsid w:val="005E65C2"/>
    <w:rsid w:val="00632ACC"/>
    <w:rsid w:val="00652BAE"/>
    <w:rsid w:val="00697BE3"/>
    <w:rsid w:val="006B477C"/>
    <w:rsid w:val="007547DB"/>
    <w:rsid w:val="007B7916"/>
    <w:rsid w:val="007C084A"/>
    <w:rsid w:val="00840FF4"/>
    <w:rsid w:val="00857166"/>
    <w:rsid w:val="00896BDD"/>
    <w:rsid w:val="00997016"/>
    <w:rsid w:val="009E748C"/>
    <w:rsid w:val="00A26F44"/>
    <w:rsid w:val="00A75498"/>
    <w:rsid w:val="00A86A39"/>
    <w:rsid w:val="00AF37EA"/>
    <w:rsid w:val="00B77D1E"/>
    <w:rsid w:val="00B82CD2"/>
    <w:rsid w:val="00BA0271"/>
    <w:rsid w:val="00BB3038"/>
    <w:rsid w:val="00BC5F61"/>
    <w:rsid w:val="00BE02FD"/>
    <w:rsid w:val="00C476BF"/>
    <w:rsid w:val="00D126AA"/>
    <w:rsid w:val="00D22CC2"/>
    <w:rsid w:val="00E1164D"/>
    <w:rsid w:val="00E613E5"/>
    <w:rsid w:val="00E95AE9"/>
    <w:rsid w:val="00F24588"/>
    <w:rsid w:val="00F55622"/>
    <w:rsid w:val="00FC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64D"/>
  </w:style>
  <w:style w:type="paragraph" w:styleId="10">
    <w:name w:val="heading 1"/>
    <w:basedOn w:val="a"/>
    <w:next w:val="a"/>
    <w:link w:val="11"/>
    <w:qFormat/>
    <w:rsid w:val="00AF37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qFormat/>
    <w:rsid w:val="00E1164D"/>
    <w:pPr>
      <w:keepNext/>
      <w:jc w:val="center"/>
      <w:outlineLvl w:val="1"/>
    </w:pPr>
    <w:rPr>
      <w:b/>
      <w:sz w:val="28"/>
    </w:rPr>
  </w:style>
  <w:style w:type="paragraph" w:styleId="5">
    <w:name w:val="heading 5"/>
    <w:basedOn w:val="a"/>
    <w:next w:val="a"/>
    <w:qFormat/>
    <w:rsid w:val="00E116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1164D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1">
    <w:name w:val="Знак1"/>
    <w:basedOn w:val="a"/>
    <w:semiHidden/>
    <w:rsid w:val="00E1164D"/>
    <w:pPr>
      <w:numPr>
        <w:numId w:val="1"/>
      </w:numPr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paragraph" w:styleId="3">
    <w:name w:val="Body Text Indent 3"/>
    <w:basedOn w:val="a"/>
    <w:rsid w:val="00E1164D"/>
    <w:pPr>
      <w:spacing w:after="120"/>
      <w:ind w:left="283"/>
    </w:pPr>
    <w:rPr>
      <w:sz w:val="16"/>
      <w:szCs w:val="16"/>
    </w:rPr>
  </w:style>
  <w:style w:type="paragraph" w:styleId="a3">
    <w:name w:val="List Paragraph"/>
    <w:basedOn w:val="a"/>
    <w:qFormat/>
    <w:rsid w:val="007547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semiHidden/>
    <w:rsid w:val="00E95AE9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BC5F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rsid w:val="00AF37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qFormat/>
    <w:rsid w:val="00AF37EA"/>
    <w:rPr>
      <w:sz w:val="26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"Dimazzz's Computers"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****</dc:creator>
  <cp:keywords/>
  <dc:description/>
  <cp:lastModifiedBy>123</cp:lastModifiedBy>
  <cp:revision>25</cp:revision>
  <cp:lastPrinted>2016-06-22T01:37:00Z</cp:lastPrinted>
  <dcterms:created xsi:type="dcterms:W3CDTF">2015-01-15T01:45:00Z</dcterms:created>
  <dcterms:modified xsi:type="dcterms:W3CDTF">2016-06-22T01:37:00Z</dcterms:modified>
</cp:coreProperties>
</file>